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 Golem Blueprint: A Strategic Analysis of a Modern Cyberse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Bedrock of a Cyberse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 Golem" archetype, first appearing in the </w:t>
      </w:r>
      <w:r w:rsidDel="00000000" w:rsidR="00000000" w:rsidRPr="00000000">
        <w:rPr>
          <w:rFonts w:ascii="Google Sans Text" w:cs="Google Sans Text" w:eastAsia="Google Sans Text" w:hAnsi="Google Sans Text"/>
          <w:i w:val="1"/>
          <w:color w:val="1b1c1d"/>
          <w:rtl w:val="0"/>
        </w:rPr>
        <w:t xml:space="preserve">Yu-Gi-Oh! VRAINS</w:t>
      </w:r>
      <w:r w:rsidDel="00000000" w:rsidR="00000000" w:rsidRPr="00000000">
        <w:rPr>
          <w:rFonts w:ascii="Google Sans Text" w:cs="Google Sans Text" w:eastAsia="Google Sans Text" w:hAnsi="Google Sans Text"/>
          <w:color w:val="1b1c1d"/>
          <w:rtl w:val="0"/>
        </w:rPr>
        <w:t xml:space="preserve"> animated series, presents a fascinating case study in modern card design. It does not function as a conventional, self-sufficient deck but rather as a compact and highly potent </w:t>
      </w:r>
      <w:r w:rsidDel="00000000" w:rsidR="00000000" w:rsidRPr="00000000">
        <w:rPr>
          <w:rFonts w:ascii="Google Sans Text" w:cs="Google Sans Text" w:eastAsia="Google Sans Text" w:hAnsi="Google Sans Text"/>
          <w:b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specializing in the rapid generation of EARTH Cyberse monsters. Its primary strategic purpose is to provide the raw material—the sheer volume of on-field monsters—required for the more powerful and disruptive plays of premier Cyberse archetypes, most notably Mathmech and Code Talkers.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G Golem is defined by its proficiency in </w:t>
      </w: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—the process of using smaller Link Monsters as material to summon larger, more powerful ones—and establishing a resilient, co-linked board state. The archetype's operational goals are twofold, reflecting a strategic duality that makes it a versatile tool. When going first, the objective is to construct a difficult-to-out "fortress" of co-linked monsters that are immune to many common forms of interaction. When going second, the strategy pivots to enabling explosive One-Turn Kills (OTKs) by leveraging unique battle-phase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deconstruct the G Golem engine, analyzing each component and its function within the broader Cyberse ecosystem. The structure is intentionally modular, with card analyses, interaction pathways, and combo lines presented as distinct components, facilitating a clear understanding of how these individual pieces assemble into a cohesive and formidable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Golem Core - Card-by-Card Functional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G Golem engine, one must first understand the precise function of each of its constituent parts. Each card possesses a unique role, from initiating plays and extending combos to providing powerful end-board payoffs.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Main Deck Engines: The Starters and Extenders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form the foundation of the strategy, responsible for generating the initial advantage and board presence necessary to begin Link climbing.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Pebble Dog - The Archetype's Heartbeat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 Golem Pebble Dog is the central nervous system of the archetype, serving as its primary starter, searcher, and consistency tool. Its power lies in its two distinct, once-per-turn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If this card is Normal or Special Summoned, you can either add to your hand or Special Summon one G Golem Pebble Dog from your Deck. This effect locks the player into Special Summoning only Cyberse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If this card is sent from the hand to the Graveyard (GY), you can add one "G Golem"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on-summon effect is the most direct application of the card, immediately converting a single summon into two monsters on the field—the perfect setup for a Link-2 Summon. However, its true strategic depth is revealed through its GY effect. This effect creates a powerful interaction loop that fundamentally alters the value proposition of many generic Cyberse support cards. Cards such as Cynet Mining or even the in-archetype G Golem Rock Hammer require a player to discard a card as a cost, which is typically a loss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Pebble Dog is the card discarded, its GY effect triggers, allowing the player to search for a key combo piece like G Golem Rock Hammer or the Spell Card Gravity Balance.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interaction transforms a cost into a combo-enabling search, effectively refunding the initial investment and turning what would be a neutral or negative exchange into a significant gain in advantage. In this capacity,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Pebble Dog acts as an </w:t>
      </w:r>
      <w:r w:rsidDel="00000000" w:rsidR="00000000" w:rsidRPr="00000000">
        <w:rPr>
          <w:rFonts w:ascii="Google Sans Text" w:cs="Google Sans Text" w:eastAsia="Google Sans Text" w:hAnsi="Google Sans Text"/>
          <w:b w:val="1"/>
          <w:color w:val="1b1c1d"/>
          <w:rtl w:val="0"/>
        </w:rPr>
        <w:t xml:space="preserve">advantage engine lubricator</w:t>
      </w:r>
      <w:r w:rsidDel="00000000" w:rsidR="00000000" w:rsidRPr="00000000">
        <w:rPr>
          <w:rFonts w:ascii="Google Sans Text" w:cs="Google Sans Text" w:eastAsia="Google Sans Text" w:hAnsi="Google Sans Text"/>
          <w:color w:val="1b1c1d"/>
          <w:rtl w:val="0"/>
        </w:rPr>
        <w:t xml:space="preserve">, making the entire Cyberse "discard for effect" toolkit significantly more powerful and less costly to operate.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Rock Hammer - The Swarm Enabler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Where Pebble Dog provides consistency, G Golem Rock Hammer delivers explosive board presence. It is the archetype's main extender, capable of turning a single monster into a field of materials for high-rated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Effect:</w:t>
      </w:r>
      <w:r w:rsidDel="00000000" w:rsidR="00000000" w:rsidRPr="00000000">
        <w:rPr>
          <w:rFonts w:ascii="Google Sans Text" w:cs="Google Sans Text" w:eastAsia="Google Sans Text" w:hAnsi="Google Sans Text"/>
          <w:color w:val="1b1c1d"/>
          <w:rtl w:val="0"/>
        </w:rPr>
        <w:t xml:space="preserve"> If this card is in your hand, you can discard one other Cyberse monster to reduce this card's Level by 2 (from 6 to 4)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Effect:</w:t>
      </w:r>
      <w:r w:rsidDel="00000000" w:rsidR="00000000" w:rsidRPr="00000000">
        <w:rPr>
          <w:rFonts w:ascii="Google Sans Text" w:cs="Google Sans Text" w:eastAsia="Google Sans Text" w:hAnsi="Google Sans Text"/>
          <w:color w:val="1b1c1d"/>
          <w:rtl w:val="0"/>
        </w:rPr>
        <w:t xml:space="preserve"> You can Tribute this card to Special Summon three "G Golem Tokens" (Cyberse/EARTH/Level 1/ATK 0/DEF 0) in Defense Position. This effect also locks the player into Special Summoning only Cyberse monsters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Tribute effect is the card's primary function, generating a +2 in monster count on the field and providing ample material for Link-3 or even Link-4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hand effect is a crucial enabler, allowing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Rock Hammer to be Normal Summoned without a Tribute. This effect has perfect synergy with Pebble Dog; by discarding Pebble Dog for Rock Hammer's effect, the player simultaneously enables a Normal Summon and triggers Pebble Dog's search effect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player holds both Pebble Dog and Rock Hammer, they possess a "critical mass" of resources. The sequence is simple yet devastatingly effective: activate Rock Hammer's effect, discard Pebble Dog, search Gravity Balance with Pebble Dog's effect, Normal Summon the Level 4 Rock Hammer, and then Tribute it for three tokens. From an initial two cards in hand, the player now has three monsters on the field and a powerful extender Spell in hand for follow-up plays. This exponential resource generation from a simple two-card interaction is the core reason the G Golem engine is so effective.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Archetypal Spell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Gravity Balance - The Strategic Reset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Gravity Balance serves as the deck's dedicated extender Spell, offering a way to rebuild the board and providing a layer of protection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This card is always treated as a "G Golem" card. Target two of your EARTH monsters with the same name that are banished or in your GY; Special Summon both in Defense Position, but their effects are negated, their ATK/DEF become 0, and they are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If a "G Golem" monster(s) you control would be destroyed by battle or an opponent's card effect, you can banish this card from your GY instead.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it is always treated as a "G Golem" card, Gravity Balance is searchable by Pebble Dog's GY effect, making it a highly consistent part of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common application is to revive two copies of</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 Golem Pebble Dog that were used as Link Material, instantly providing two more bodies for further climbing.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function makes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Gravity Balance a crucial "combo repair" tool. Should a key Link Monster be negated by an opponent's card like Infinite Impermanence, halting the primary combo line, Gravity Balance allows the player to recover. By reviving the materials from the GY, it re-establishes board presence and allows the player to pivot into a different Link climbing path, effectively sidestepping the initial disruption. This elevates Gravity Balance from a mere extender to the deck's strategic insurance policy.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Extra Deck Cornerstones: The Payoffs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 Golem Link Monsters are the ultimate goal of the engine's swarming capabilities, providing recursion, protection, and powerful win conditions.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Stubborn Menhir - The Link-2 Recycler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 Golem Stubborn Menhir is a Link-2 monster that requires two EARTH monsters. Its effect is the linchpin of the Extra Deck's recursive loop.</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this card is Special Summoned from the GY, you can target one EARTH monster in your GY that can be Normal Summoned/Set; either add it to your hand or Special Summon it. If Special Summoned, its effects are negated, and it is banished when it leaves the field. This is a once-per-turn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its own, Stubborn Menhir is a simple Link-2. Its true power is only unlocked when it is revived from the Graveyard by another card's effect, such as G Golem Crystal Heart or the generic Transcode Talker. Upon revival, its effect triggers, bringing back another EARTH monster from the GY. This provides the necessary third material to immediately summon a Link-3 monster, turning a simple revival into a significant extension of the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Crystal Heart - The Combo Pivot and OTK Enabler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being a "G Golem" card, G Golem Crystal Heart is a WATER Attribute, Link-2 Cyberse monster that requires any two Cyberse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unique attribute and its powerful effects make it the "heart" of the deck's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 Effect:</w:t>
      </w:r>
      <w:r w:rsidDel="00000000" w:rsidR="00000000" w:rsidRPr="00000000">
        <w:rPr>
          <w:rFonts w:ascii="Google Sans Text" w:cs="Google Sans Text" w:eastAsia="Google Sans Text" w:hAnsi="Google Sans Text"/>
          <w:color w:val="1b1c1d"/>
          <w:rtl w:val="0"/>
        </w:rPr>
        <w:t xml:space="preserve"> You can target one EARTH Link Monster in your GY; Special Summon it to a zone this card points to. You can only use this effect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Effect:</w:t>
      </w:r>
      <w:r w:rsidDel="00000000" w:rsidR="00000000" w:rsidRPr="00000000">
        <w:rPr>
          <w:rFonts w:ascii="Google Sans Text" w:cs="Google Sans Text" w:eastAsia="Google Sans Text" w:hAnsi="Google Sans Text"/>
          <w:color w:val="1b1c1d"/>
          <w:rtl w:val="0"/>
        </w:rPr>
        <w:t xml:space="preserve"> EARTH monsters co-linked to this card gain 600 ATK, can make a second attack during each Battle Phase, and inflict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ability to revive any EARTH Link monster is the central mechanism that propels the deck's combos. It can revive G Golem Stubborn Menhir to trigger its extension effect or bring back a generic powerhouse like Transcode Talker to continue the co-linking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fact that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Crystal Heart is a WATER monster is a deliberate and critical design choice. Most other G Golem Link Monsters require exclusively EARTH materials, meaning Crystal Heart itself cannot be used to summon them.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prevents simple, linear Link climbing and forces the player to solve a strategic puzzle. A player must use generic Cyberse monsters to summon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Crystal Heart, then use its effect to revive an EARTH Link monster from the GY to continue the main archetypal climb. This design mandates a reliance on the Graveyard and makes the interaction between Crystal Heart and other Link monsters not just optimal, but essential, raising the deck's skill ceiling from simple resource conversion to complex sequencing and resource management. Its second effect is the deck's primary win condition, enabling devastating OTKs by granting a powerful co-linked monster a second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Invalid Dolmen - The Indomitable Fortress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 Golem Invalid Dolmen is the archetype's primary boss monster, a Link-3 requiring two or more EARTH monsters. It is the anchor of the go-first strategy, designed to create a nearly unbreakable board.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 Effect:</w:t>
      </w:r>
      <w:r w:rsidDel="00000000" w:rsidR="00000000" w:rsidRPr="00000000">
        <w:rPr>
          <w:rFonts w:ascii="Google Sans Text" w:cs="Google Sans Text" w:eastAsia="Google Sans Text" w:hAnsi="Google Sans Text"/>
          <w:color w:val="1b1c1d"/>
          <w:rtl w:val="0"/>
        </w:rPr>
        <w:t xml:space="preserve"> Co-linked monsters you control are unaffected by monster effects activated on your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Effect:</w:t>
      </w:r>
      <w:r w:rsidDel="00000000" w:rsidR="00000000" w:rsidRPr="00000000">
        <w:rPr>
          <w:rFonts w:ascii="Google Sans Text" w:cs="Google Sans Text" w:eastAsia="Google Sans Text" w:hAnsi="Google Sans Text"/>
          <w:color w:val="1b1c1d"/>
          <w:rtl w:val="0"/>
        </w:rPr>
        <w:t xml:space="preserve"> All of your opponent's monsters that can attack must attack this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Effect:</w:t>
      </w:r>
      <w:r w:rsidDel="00000000" w:rsidR="00000000" w:rsidRPr="00000000">
        <w:rPr>
          <w:rFonts w:ascii="Google Sans Text" w:cs="Google Sans Text" w:eastAsia="Google Sans Text" w:hAnsi="Google Sans Text"/>
          <w:color w:val="1b1c1d"/>
          <w:rtl w:val="0"/>
        </w:rPr>
        <w:t xml:space="preserve"> Once per turn, you can discard one Cyberse monster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Floating Effect:</w:t>
      </w:r>
      <w:r w:rsidDel="00000000" w:rsidR="00000000" w:rsidRPr="00000000">
        <w:rPr>
          <w:rFonts w:ascii="Google Sans Text" w:cs="Google Sans Text" w:eastAsia="Google Sans Text" w:hAnsi="Google Sans Text"/>
          <w:color w:val="1b1c1d"/>
          <w:rtl w:val="0"/>
        </w:rPr>
        <w:t xml:space="preserve"> If this co-linked card is destroyed, you can negate the effects of all face-up cards your opponent currently controls.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co-linked with a monster that provides targeting protection, such as Transcode Talker, Invalid Dolmen establishes the formidable "Dolmen Lock." This makes the entire co-linked board immune to both targeting and activated monster effects from the opponent, two of the most common forms of removal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forced-attack effect protects weaker monsters, while the draw effect helps recoup card advantage, often by discarding 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Pebble Dog to trigger its search.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Golem Dignified Trilithon - The Situational Behemoth</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Link-4 boss, G Golem Dignified Trilithon, is a powerful but resource-intensive alternative to Invalid Dolmen.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It forces all opponent's monsters to attack it. As a Quick Effect during battle, it can send an EARTH monster from hand to GY to reduce an opponent's monster's ATK and negate its effects. As a Quick Effect, it can negate and destroy a card or effect that targets a Link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a formidable 3200 ATK and multiple reactive effects, Trilithon is a major threat. However, its protection is more situational than the passive, blanket immunity offered by Invalid Dolmen. Because the "Dolmen Lock" is generally more comprehensive and harder for opponents to break, players often prefer to end their combos on Invalid Dolmen, making Trilithon a less common but still viable option for specific situations.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Blueprint - Search and Recursion Pathways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G Golem engine stems from its intricate network of searching and recursion effects. Understanding these pathways is critical to piloting the deck effectively and playing through disruption.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Flow</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resource flow is cyclical, with cards moving from the Deck to the hand, to the field, and to the Graveyard, only to be retrieved and used again.</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 Chain:</w:t>
      </w:r>
      <w:r w:rsidDel="00000000" w:rsidR="00000000" w:rsidRPr="00000000">
        <w:rPr>
          <w:rFonts w:ascii="Google Sans Text" w:cs="Google Sans Text" w:eastAsia="Google Sans Text" w:hAnsi="Google Sans Text"/>
          <w:color w:val="1b1c1d"/>
          <w:rtl w:val="0"/>
        </w:rPr>
        <w:t xml:space="preserve"> The most common and powerful opening sequence begins with a card that can get G Golem Pebble Dog into the Graveyard from the hand. The premier enabler for this is Cynet Mining. By activating Cynet Mining and discarding Pebble Dog, the player can search for any Level 4 or lower Cyberse monster, such as another Pebble Dog or a powerful starter like Mathmech Circular. Simultaneously, the discarded Pebble Dog's effect triggers in the Graveyard, allowing the player to search for any "G Golem" card, typically G Golem Rock Hammer or Gravity Balance. This single action branches into multiple advantageous outcomes, setting up the hand for an explosive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Graveyard Loop:</w:t>
      </w:r>
      <w:r w:rsidDel="00000000" w:rsidR="00000000" w:rsidRPr="00000000">
        <w:rPr>
          <w:rFonts w:ascii="Google Sans Text" w:cs="Google Sans Text" w:eastAsia="Google Sans Text" w:hAnsi="Google Sans Text"/>
          <w:color w:val="1b1c1d"/>
          <w:rtl w:val="0"/>
        </w:rPr>
        <w:t xml:space="preserve"> The core recursive loop that enables extended Link climbing revolves around the Extra Deck. The sequence is as follows: G Golem Crystal Heart is summoned and uses its effect to revive G Golem Stubborn Menhir from the Graveyard. Upon being revived, Stubborn Menhir's effect activates, allowing it to revive another EARTH monster from the Graveyard. These two monsters (Stubborn Menhir and the monster it revived) can then be used as material for a Link-3 or Link-4 summon. This loop is the engine that transforms a modest two-monster board into a formidable, co-linked end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G Golem Search &amp; Recursion Matrix</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serves as a quick-reference guide to the archetype's internal resource pathways, condensing the flow of cards into an easily digestible format.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 /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Pebble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Pebble Dog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Graveyard for Gravity Balance; provides a second body for a Link-2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Pebble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 Golem" card (Rock Hammer, Gravity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synergy with Cynet Mining and Rock Hammer's discard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Rock Hammer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Pebble Dog's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Pebble Dog into a search while enabling its own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Stubborn Menhir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Normal Summonable EARTH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combo pieces like Pebble Dog or extenders like Mathmech Diameter.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Crystal 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EARTH Link Monster in GY (Stubborn Menhir, Transcode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pivot of the Extra Deck combo, enabling the Graveyard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Gravity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EARTH monsters with the same name in 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combos by reviving Link materials, primarily two copies of Pebble Dog.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Cyberse (Pebble Dog, Mathmech Circular)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consistency card that also serves as a discard outlet to trigger Pebble Dog.</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Constructing the Colossus - Core Combo Lines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cards and their interactions, it is possible to assemble them into powerful, step-by-step combo sequences that lead to the deck's desired end boards.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Two-Card Combo: G Golem Pebble Dog + G Golem Rock Hammer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represents the fundamental building block of the pure G Golem strategy, demonstrating how two cards can generate a powerful, co-linked board.</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 Golem Pebble Dog + G Golem Rock Hammer.</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the "Dolmen Lock" with follow-up.</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 Golem Rock Hammer in your hand, discarding G Golem Pebble Dog as cost.</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a new chain, activate the effect of Pebble Dog in the GY to add Gravity Balance from your Deck to your hand.</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the now Level 4 Rock Hammer.</w:t>
      </w:r>
    </w:p>
    <w:p w:rsidR="00000000" w:rsidDel="00000000" w:rsidP="00000000" w:rsidRDefault="00000000" w:rsidRPr="00000000" w14:paraId="0000008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Rock Hammer, Tributing it to Special Summon three "G Golem Tokens".</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two "G Golem Tokens" as material, Link Summon Splash Mage.</w:t>
      </w:r>
    </w:p>
    <w:p w:rsidR="00000000" w:rsidDel="00000000" w:rsidP="00000000" w:rsidRDefault="00000000" w:rsidRPr="00000000" w14:paraId="0000009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Splash Mage, targeting Rock Hammer in your GY to Special Summon it.</w:t>
      </w:r>
    </w:p>
    <w:p w:rsidR="00000000" w:rsidDel="00000000" w:rsidP="00000000" w:rsidRDefault="00000000" w:rsidRPr="00000000" w14:paraId="0000009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Splash Mage and the third "G Golem Token" as material, Link Summon G Golem Stubborn Menhir.</w:t>
      </w:r>
    </w:p>
    <w:p w:rsidR="00000000" w:rsidDel="00000000" w:rsidP="00000000" w:rsidRDefault="00000000" w:rsidRPr="00000000" w14:paraId="0000009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Stubborn Menhir and Rock Hammer as material, Link Summon Transcode Talker.</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Transcode Talker, targeting Stubborn Menhir in your GY to Special Summon it to a zone Transcode Talker points to.</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the effect of Stubborn Menhir, targeting Rock Hammer in your GY to Special Summon it.</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Stubborn Menhir, Rock Hammer, and Transcode Talker as material, Link Summon G Golem Invalid Dolmen to the Extra Monster Zone.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while simplified, illustrates the core climbing pattern. More advanced versions of this combo would use the materials to make G Golem Crystal Heart to facilitate even more recursion and end on a co-linked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Mathmech Power Play: One-Card Mathmech Circular Combo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Mathmech engine elevates the deck to a higher competitive tier. Mathmech Circular is one of the most powerful one-card starters in the game, and it can seamlessly integrate the G Golem pieces to create an overwhelmingly powerful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Mathmech Circular (or a way to access it, like Cynet Mining).</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the "Dolmen Lock" alongside Mathmech's own disruption.</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 (Example Line):</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Mathmech Circular in your hand, sending Mathmech Sigma from your Deck to the GY to Special Summon Circular.</w:t>
      </w:r>
    </w:p>
    <w:p w:rsidR="00000000" w:rsidDel="00000000" w:rsidP="00000000" w:rsidRDefault="00000000" w:rsidRPr="00000000" w14:paraId="0000009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Circular to add Mathmech Superfactorial from your Deck to your hand.</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Sigma in your GY to Special Summon itself.</w:t>
      </w:r>
    </w:p>
    <w:p w:rsidR="00000000" w:rsidDel="00000000" w:rsidP="00000000" w:rsidRDefault="00000000" w:rsidRPr="00000000" w14:paraId="000000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Circular and Sigma as material, Xyz Summon Primathmech Alembertian.</w:t>
      </w:r>
    </w:p>
    <w:p w:rsidR="00000000" w:rsidDel="00000000" w:rsidP="00000000" w:rsidRDefault="00000000" w:rsidRPr="00000000" w14:paraId="000000A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Alembertian, detaching two materials to add Mathmech Diameter from your Deck to your hand.</w:t>
      </w:r>
    </w:p>
    <w:p w:rsidR="00000000" w:rsidDel="00000000" w:rsidP="00000000" w:rsidRDefault="00000000" w:rsidRPr="00000000" w14:paraId="000000A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Diameter and activate its effect to Special Summon a Level 4 Mathmech (e.g., Sigma) from your GY.</w:t>
      </w:r>
    </w:p>
    <w:p w:rsidR="00000000" w:rsidDel="00000000" w:rsidP="00000000" w:rsidRDefault="00000000" w:rsidRPr="00000000" w14:paraId="000000A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three Cyberse monsters on the field (Alembertian, Diameter, Sigma). From here, you can pivot into the G Golem combo line.</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Diameter and Sigma, Link Summon G Golem Crystal Heart.</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Alembertian, Link Summon Splash Mage.</w:t>
      </w:r>
    </w:p>
    <w:p w:rsidR="00000000" w:rsidDel="00000000" w:rsidP="00000000" w:rsidRDefault="00000000" w:rsidRPr="00000000" w14:paraId="000000A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Transcode Talker (summoned via further Link climbing) to revive Crystal Heart.</w:t>
      </w:r>
    </w:p>
    <w:p w:rsidR="00000000" w:rsidDel="00000000" w:rsidP="00000000" w:rsidRDefault="00000000" w:rsidRPr="00000000" w14:paraId="000000A8">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Crystal Heart's effect to revive an EARTH Link monster, such as Invalid Dolmen that was sent to the GY earlier in the combo.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highly flexible combo tree with many possible end boards. The most common goal is to end on a co-linked Invalid Dolmen and Transcode Talker, with a set Mathmech Superfactorial for an additional powerful interruption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Lines: Integrating Generic Cyberse Support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power ceiling increases further with access to other generic Cyberse extenders. Parallel eXceed, for example, can be Special Summoned from the hand after any Link Summon, providing two additional Level 4 bodies for Xyz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Code Generator is another EARTH Cyberse monster that can send Dotscaper from the Deck to the GY when used as Link Material, providing another free body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cards allow for more complex lines, greater resilience against hand traps, and even more formidable end boards.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Structure - Deconstructing the G Golem End Board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combos detailed in the previous section are all designed to construct a specific type of end board. Analyzing the components of this board reveals its strengths, weaknesses, and the overall strategy it embodies.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"Dolmen Lock": A Fortress of Immunities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go-first objective is to establish the "Dolmen Lock." This board state typically consists of G Golem Invalid Dolmen co-linked with Transcode Talker, and often includes G Golem Crystal Heart as well.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configuration creates multiple, overlapping layers of protection:</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Targeting Immunity:</w:t>
      </w:r>
      <w:r w:rsidDel="00000000" w:rsidR="00000000" w:rsidRPr="00000000">
        <w:rPr>
          <w:rFonts w:ascii="Google Sans Text" w:cs="Google Sans Text" w:eastAsia="Google Sans Text" w:hAnsi="Google Sans Text"/>
          <w:color w:val="1b1c1d"/>
          <w:rtl w:val="0"/>
        </w:rPr>
        <w:t xml:space="preserve"> Transcode Talker grants targeting protection to itself and any monster it is co-linked to.</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Activated Monster Effect Immunity:</w:t>
      </w:r>
      <w:r w:rsidDel="00000000" w:rsidR="00000000" w:rsidRPr="00000000">
        <w:rPr>
          <w:rFonts w:ascii="Google Sans Text" w:cs="Google Sans Text" w:eastAsia="Google Sans Text" w:hAnsi="Google Sans Text"/>
          <w:color w:val="1b1c1d"/>
          <w:rtl w:val="0"/>
        </w:rPr>
        <w:t xml:space="preserve"> Invalid Dolmen makes itself and any monster it is co-linked to unaffected by monster effects activated on the opponent's field.</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Protection:</w:t>
      </w:r>
      <w:r w:rsidDel="00000000" w:rsidR="00000000" w:rsidRPr="00000000">
        <w:rPr>
          <w:rFonts w:ascii="Google Sans Text" w:cs="Google Sans Text" w:eastAsia="Google Sans Text" w:hAnsi="Google Sans Text"/>
          <w:color w:val="1b1c1d"/>
          <w:rtl w:val="0"/>
        </w:rPr>
        <w:t xml:space="preserve"> Invalid Dolmen forces all opponent's monsters that can attack to battle it, protecting weaker monsters like Crystal Heart.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renders the core of the board immune to the most common forms of monster-based interaction, such as the targeted negation of Baronne de Fleur or the removal effect of Knightmare Unicorn. However, this fortress is fundamentally passive. It does not actively disrupt the opponent's plays; it merely protects itself. This passivity reveals its key vulnerabilities. The lock offers no protection against Spell and Trap cards, making it susceptible to board-wipes like Raigeki and Evenly Matched, or negation tools like Dark Ruler No More. It is also vulnerable to monsters that remove cards without activating an effect, such as Kaijus. This specific set of weaknesses defines the deck's matchups and highlights the need for additional, active forms of disruption.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Integrating Disruption: The Role of Firewall Dragon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the passive nature of the Dolmen Lock, players often incorporate Firewall Dragon into the co-linked structure. Firewall Dragon's Quick Effect allows the player to target and return cards from the field or GY to the hand, up to the number of monsters it is co-linked with.</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the crucial interactive element that the Dolmen Lock lacks. By summoning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Firewall Dragon (often during the opponent's turn via the effect of I:P Masquerena), the passive fortress becomes an interactive one, capable of disrupting the opponent's plays as they attempt to build their own board.</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OTK Configuration: Pivoting to Offense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turn after establishing a defensive board, or when going second against a weak board, the strategy pivots to a swift OTK. The key enabler for this is G Golem Crystal Heart, which grants a co-linked EARTH monster a second attack and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can be used in several ways:</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high-ATK monster like Invalid Dolmen (2800 ATK) or Transcode Talker (2300 ATK, but boosts itself to 2800 and Dolmen to 3300) can be co-linked with Crystal Heart to attack twice, often for lethal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most common and powerful OTK involves using the board to Link Summon Accesscode Talker. If Update Jammer is used as one of the materials for Accesscode Talker, it will be able to make a second attack. With its ability to gain massive amounts of ATK and destroy cards on the field, a double-attacking Accesscode Talker can end the game with ease.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 Mathmech variants, G Golem Crystal Heart can be used to make Firewall Dragon Darkfluid - Neo Tempest Terahertz attack twice with piercing damage, resulting in an easy OTK.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Synergies - The Golem Engine in the Meta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 Golem archetype's design strongly favors its use as a complementary engine rather than a pure, standalone deck. Its strengths perfectly align with the needs of other, more established Cyberse strategies.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Premier Partnership: G Golem Mathmech</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 Golem Mathmech hybrid is by far the most competitively successful iteration of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synergy between the two engines is symbiotic, with each covering the other's primary weaknesses.</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Provides Consistency:</w:t>
      </w:r>
      <w:r w:rsidDel="00000000" w:rsidR="00000000" w:rsidRPr="00000000">
        <w:rPr>
          <w:rFonts w:ascii="Google Sans Text" w:cs="Google Sans Text" w:eastAsia="Google Sans Text" w:hAnsi="Google Sans Text"/>
          <w:color w:val="1b1c1d"/>
          <w:rtl w:val="0"/>
        </w:rPr>
        <w:t xml:space="preserve"> The G Golem archetype lacks a true one-card starter, making it prone to inconsistent opening hands. The Mathmech engine, centered on the powerful Mathmech Circular, completely solves this problem, providing a reliable and explosive starting point for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Golem Provides Resilience and Extension:</w:t>
      </w:r>
      <w:r w:rsidDel="00000000" w:rsidR="00000000" w:rsidRPr="00000000">
        <w:rPr>
          <w:rFonts w:ascii="Google Sans Text" w:cs="Google Sans Text" w:eastAsia="Google Sans Text" w:hAnsi="Google Sans Text"/>
          <w:color w:val="1b1c1d"/>
          <w:rtl w:val="0"/>
        </w:rPr>
        <w:t xml:space="preserve"> While powerful, pure Mathmech end boards can be somewhat fragile. The G Golem package allows the deck to extend its plays into a much higher ceiling, establishing the incredibly resilient "Dolmen Lock" in addition to the standard Mathmech interruptions. The Golem cards also provide the extra bodies needed to play through disruption and rebuild a board if the initial Mathmech line is stopped.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relationship, where one engine provides the consistent starter and the other provides the powerful extender and end board, makes the hybrid strategy significantly greater than the sum of its parts.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Code Talker Connection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 Golem engine also serves as an excellent support system for Code Talker strategies. Code Talker decks are heavily focused on co-linking monsters to enable the powerful search effect of Cynet Codec and establish an "Extra Link".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 Golem engine, with</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Pebble Dog and Rock Hammer, can easily generate the three or four monsters needed to begin the Cynet Codec loop. Furthermore, G Golem Invalid Dolmen provides a powerful boss monster that Code Talkers can easily summon and protect with their own co-linked monsters like Transcode Talker and Excode Talker.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Niche Applications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exclusively EARTH attribute of most G Golem monsters allows them to see niche play in other EARTH-centric strategies. The Vernusylph archetype, which focuses on reviving and searching EARTH monsters, can make use of Pebble Dog.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Dinosaur decks, the G Golem engine has been used as a modern replacement for the older "Scrap" engine, providing a compact way to put multiple bodies on the field to enable Link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Golem's Place in the Cyberse World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 Golem archetype is a prime example of modern Yu-Gi-Oh! card design, functioning not as a standalone strategy but as a specialized, high-impact tool. Its core identity is that of an explosive, resource-generating engine that provides resilience, a high ceiling, and unique win conditions for top-tier Cyberse decks.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Board Presence:</w:t>
      </w:r>
      <w:r w:rsidDel="00000000" w:rsidR="00000000" w:rsidRPr="00000000">
        <w:rPr>
          <w:rFonts w:ascii="Google Sans Text" w:cs="Google Sans Text" w:eastAsia="Google Sans Text" w:hAnsi="Google Sans Text"/>
          <w:color w:val="1b1c1d"/>
          <w:rtl w:val="0"/>
        </w:rPr>
        <w:t xml:space="preserve"> The engine excels at generating multiple monsters from very few cards, particularly through the Pebble Dog and Rock Hammer interaction.</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Defensive Lock:</w:t>
      </w:r>
      <w:r w:rsidDel="00000000" w:rsidR="00000000" w:rsidRPr="00000000">
        <w:rPr>
          <w:rFonts w:ascii="Google Sans Text" w:cs="Google Sans Text" w:eastAsia="Google Sans Text" w:hAnsi="Google Sans Text"/>
          <w:color w:val="1b1c1d"/>
          <w:rtl w:val="0"/>
        </w:rPr>
        <w:t xml:space="preserve"> The "Dolmen Lock," created by combining Invalid Dolmen with Transcode Talker, establishes a board that is immune to the most common forms of monster-based removal.</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OTK Potential:</w:t>
      </w:r>
      <w:r w:rsidDel="00000000" w:rsidR="00000000" w:rsidRPr="00000000">
        <w:rPr>
          <w:rFonts w:ascii="Google Sans Text" w:cs="Google Sans Text" w:eastAsia="Google Sans Text" w:hAnsi="Google Sans Text"/>
          <w:color w:val="1b1c1d"/>
          <w:rtl w:val="0"/>
        </w:rPr>
        <w:t xml:space="preserve"> G Golem Crystal Heart provides a clear and accessible path to winning the game in a single Battle Phase.</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External Synergy:</w:t>
      </w:r>
      <w:r w:rsidDel="00000000" w:rsidR="00000000" w:rsidRPr="00000000">
        <w:rPr>
          <w:rFonts w:ascii="Google Sans Text" w:cs="Google Sans Text" w:eastAsia="Google Sans Text" w:hAnsi="Google Sans Text"/>
          <w:color w:val="1b1c1d"/>
          <w:rtl w:val="0"/>
        </w:rPr>
        <w:t xml:space="preserve"> Its status as an EARTH Cyberse engine allows it to integrate seamlessly with powerful archetypes like Mathmech and Code Talker, as well as other EARTH-focused strategies.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Reliance:</w:t>
      </w:r>
      <w:r w:rsidDel="00000000" w:rsidR="00000000" w:rsidRPr="00000000">
        <w:rPr>
          <w:rFonts w:ascii="Google Sans Text" w:cs="Google Sans Text" w:eastAsia="Google Sans Text" w:hAnsi="Google Sans Text"/>
          <w:color w:val="1b1c1d"/>
          <w:rtl w:val="0"/>
        </w:rPr>
        <w:t xml:space="preserve"> The archetype lacks in-archetype starters and disruption, making it heavily reliant on external engines like Mathmech to function consistently at a competitive level.</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Spells and Traps:</w:t>
      </w:r>
      <w:r w:rsidDel="00000000" w:rsidR="00000000" w:rsidRPr="00000000">
        <w:rPr>
          <w:rFonts w:ascii="Google Sans Text" w:cs="Google Sans Text" w:eastAsia="Google Sans Text" w:hAnsi="Google Sans Text"/>
          <w:color w:val="1b1c1d"/>
          <w:rtl w:val="0"/>
        </w:rPr>
        <w:t xml:space="preserve"> The "Dolmen Lock" is entirely passive and offers no protection against non-monster effects, making it highly vulnerable to common board-breaking cards like Dark Ruler No More, Evenly Matched, and Raigeki.</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The deck's combo lines are intricate and rely on specific key effects resolving. An opponent who understands the deck can effectively halt its plays by using a hand trap on a critical choke point, such as negating the revival effect of G Golem Crystal Heart or Splash Mage, which are essential for extending plays.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 Golem archetype stands as a powerful enabler. It is not a strategy unto itself but rather the bedrock upon which more complex and powerful Cyberse strategies can be built. Mastering its intricate combo lines, understanding its recursive loops, and recognizing its role as a supportive engine is the key to unlocking its full, formidable potential in the world of Cyberse dueling.</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Since G-Golems are finally getting printed, what are your overall thoughts about the archetype?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https://www.reddit.com/r/yugioh/comments/u4c2r5/since_ggolems_are_finally_getting_printed_what/</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Mathmech, Best Cyberse Combination!? [Yu-Gi-Oh! Master ...,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https://www.youtube.com/watch?v=AgdPuPotawc</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guys, I wanna try g golem, what do they do exactly? : r/masterduel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https://www.reddit.com/r/masterduel/comments/11mpc00/hey_guys_i_wanna_try_g_golem_what_do_they_do/</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G Golem? : r/Yugioh101 -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https://www.reddit.com/r/Yugioh101/comments/zkuqet/how_to_play_g_golem/</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 Golem - Yu-Gi-Oh! Master Duel Meta,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https://www.masterduelmeta.com/articles/guides/g-golem-sofke</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Pebble Dog | Card Details | Yu-Gi-Oh! Neuron(TRADING CARD GAME CARD DATABASE),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https://www.db.yugioh-card.com/yugiohdb/card_search.action?ope=2&amp;cid=17657&amp;request_locale=en</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Pebble Dog | How to obtain, Decks &amp; Usage Statistics | Master Duel Meta,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https://www.masterduelmeta.com/cards/G%20Golem%20Pebble%20Dog</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Card Details | Yu-Gi-Oh! Neuron(TRADING CARD GAME CARD DATABASE),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https://www.db.yugioh-card.com/yugiohdb/card_search.action?ope=2&amp;cid=17660&amp;request_locale=en</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Rock Hammer | How to obtain, Decks &amp; Usage Statistics | Master Duel Meta,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https://www.masterduelmeta.com/cards/G%20Golem%20Rock%20Hammer</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Rock Hammer | Card Details | Yu-Gi-Oh! Neuron(TRADING CARD GAME CARD DATABASE),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https://www.db.yugioh-card.com/yugiohdb/card_search.action?ope=2&amp;cid=17656&amp;request_locale=en</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Balance | Card Details | Yu-Gi-Oh! Neuron(TRADING CARD GAME CARD DATABASE),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https://www.db.yugioh-card.com/yugiohdb/card_search.action?ope=2&amp;cid=17662&amp;request_locale=en</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Balance | How to obtain, Decks &amp; Usage Statistics - Yu-Gi-Oh! Master Duel Meta,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https://www.masterduelmeta.com/cards/Gravity%20Balance</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Balance | AndyCards Srl,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https://www.andycards.it/en_GB/yu-gi-oh/gravity-balance_blcr-en046_1</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Earth's G Golem Deck - TCGplayer,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https://www.tcgplayer.com/content/article/Yu-Gi-Oh-Episode-Decks-Earth-s-G-Golem-Deck/2ef3db1c-f963-43ff-ad35-2b80bf46da49/</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Stubborn Menhir | How to obtain, Decks &amp; Usage Statistics | Master Duel Meta,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https://www.masterduelmeta.com/cards/G%20Golem%20Stubborn%20Menhir</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Stubborn Menhir - Battles of Legend: Crystal Revenge - YuGiOh - TCGplayer.com,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https://www.tcgplayer.com/product/453626/yugioh-battles-of-legend-crystal-revenge-g-golem-stubborn-menhir</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G Golem Stubborn Menhir Battles of Legend: Crystal Revenge BLCR-E,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https://www.ebay.com/itm/166800302285</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 Golem Yugioh Deck Profile for November 2022 - YouTube,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https://www.youtube.com/watch?v=ym1u4RUKAr8</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Crystal Heart - cardcluster,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https://cardcluster.com/card/g-golem-crystal-heart</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Crystal Heart | Card Details | Yu-Gi-Oh! Neuron(TRADING CARD GAME CARD DATABASE),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https://www.db.yugioh-card.com/yugiohdb/card_search.action?ope=2&amp;cid=17658</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Crystal Heart - BLCR-EN042 - Ultra Rare - 1st Edition,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https://facetofacegames.com/products/g-golem-crystal-heart-blcr-en042-ultra-rare-1st-edition</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Explained in 14 Minutes [Yu-Gi-Oh! Archetype Analysis] - YouTube,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https://www.youtube.com/watch?v=jJxPXr34vaA</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players on turn 2 against 2 defense position monsters : r/masterduel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https://www.reddit.com/r/masterduel/comments/1dmy23c/mathmech_players_on_turn_2_against_2_defense/</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How to obtain, Decks &amp; Usage Statistics | Master Duel Meta,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https://www.masterduelmeta.com/cards/G%20Golem%20Invalid%20Dolmen</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Card Details | Yu-Gi-Oh! Neuron(OFFICIAL CARD GAME CARD DATABASE),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https://www.db.yugioh-card.com/yugiohdb/card_search.action?ope=2&amp;cid=17660&amp;request_locale=ae</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Invalid Dolmen | Goblin Games,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https://goblingamesmhk.tcgplayerpro.com/catalog/yugioh/battles-of-legend-crystal-revenge/g-golem-invalid-dolmen/453627</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Dignified Trilithon - Battles of Legend: Crystal Revenge - YuGiOh - TCGplayer.com,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https://www.tcgplayer.com/product/453630/yugioh-battles-of-legend-crystal-revenge-g-golem-dignified-trilithon</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Golem Dignified Trilithon | Card Details | Yu-Gi-Oh! Neuron(TRADING CARD GAME CARD DATABASE),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https://www.db.yugioh-card.com/yugiohdb/card_search.action?ope=2&amp;cid=17661&amp;request_locale=en</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 golem worth the gems? : r/YuGiOhMasterDuel - Reddit,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https://www.reddit.com/r/YuGiOhMasterDuel/comments/11o17qu/are_g_golem_worth_the_gems/</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Complicated Turn 1 Mathmech setups? : r/masterduel - Reddit,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https://www.reddit.com/r/masterduel/comments/171xz0l/more_complicated_turn_1_mathmech_setups/</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(Updated) Mathmech COMBO GUIDE For Master Duel! - YouTube,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https://www.youtube.com/watch?v=zRMZZtOOlss</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 GOLEM MATHMECH! EFFECT IMMUNE FIREWALL + AVRAMAX! COMBO GUIDE + DECK! (Yu-Gi-Oh! Master Duel) - YouTube,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https://www.youtube.com/watch?v=e8zQluGD-cM</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with G Golems - Reddit,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https://www.reddit.com/r/Mathmech/comments/z23q4g/mathmech_with_g_golems/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Dinosaurs Ft. G Golem | Deck &amp; Combo Guide | Yu-Gi-Oh! Master Duel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https://www.youtube.com/watch?v=4VH33_ob_cA</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to share some knowledge, What are the choke points of the main deck you play on ladder??? I play speedroid, stoping Hi-Speedroid Rubber Band Shooter /Hi-Speedroid Cork Shooter is devastating : r/masterduel - Reddit,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https://www.reddit.com/r/masterduel/comments/11ph7xu/just_to_share_some_knowledge_what_are_the_choke/</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guide of what are choke points in current/meta decks? : r/Yugioh101 - Reddit,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https://www.reddit.com/r/Yugioh101/comments/14vj67e/is_there_a_guide_of_what_are_choke_points_in/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1ph7xu/just_to_share_some_knowledge_what_are_the_choke/" TargetMode="External"/><Relationship Id="rId20" Type="http://schemas.openxmlformats.org/officeDocument/2006/relationships/hyperlink" Target="https://www.masterduelmeta.com/cards/G%20Golem%20Stubborn%20Menhir" TargetMode="External"/><Relationship Id="rId41" Type="http://schemas.openxmlformats.org/officeDocument/2006/relationships/hyperlink" Target="https://www.reddit.com/r/Yugioh101/comments/14vj67e/is_there_a_guide_of_what_are_choke_points_in/" TargetMode="External"/><Relationship Id="rId22" Type="http://schemas.openxmlformats.org/officeDocument/2006/relationships/hyperlink" Target="https://www.ebay.com/itm/166800302285" TargetMode="External"/><Relationship Id="rId21" Type="http://schemas.openxmlformats.org/officeDocument/2006/relationships/hyperlink" Target="https://www.tcgplayer.com/product/453626/yugioh-battles-of-legend-crystal-revenge-g-golem-stubborn-menhir" TargetMode="External"/><Relationship Id="rId24" Type="http://schemas.openxmlformats.org/officeDocument/2006/relationships/hyperlink" Target="https://cardcluster.com/card/g-golem-crystal-heart" TargetMode="External"/><Relationship Id="rId23" Type="http://schemas.openxmlformats.org/officeDocument/2006/relationships/hyperlink" Target="https://www.youtube.com/watch?v=ym1u4RUKAr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zkuqet/how_to_play_g_golem/" TargetMode="External"/><Relationship Id="rId26" Type="http://schemas.openxmlformats.org/officeDocument/2006/relationships/hyperlink" Target="https://facetofacegames.com/products/g-golem-crystal-heart-blcr-en042-ultra-rare-1st-edition" TargetMode="External"/><Relationship Id="rId25" Type="http://schemas.openxmlformats.org/officeDocument/2006/relationships/hyperlink" Target="https://www.db.yugioh-card.com/yugiohdb/card_search.action?ope=2&amp;cid=17658" TargetMode="External"/><Relationship Id="rId28" Type="http://schemas.openxmlformats.org/officeDocument/2006/relationships/hyperlink" Target="https://www.reddit.com/r/masterduel/comments/1dmy23c/mathmech_players_on_turn_2_against_2_defense/" TargetMode="External"/><Relationship Id="rId27" Type="http://schemas.openxmlformats.org/officeDocument/2006/relationships/hyperlink" Target="https://www.youtube.com/watch?v=jJxPXr34vaA" TargetMode="External"/><Relationship Id="rId5" Type="http://schemas.openxmlformats.org/officeDocument/2006/relationships/styles" Target="styles.xml"/><Relationship Id="rId6" Type="http://schemas.openxmlformats.org/officeDocument/2006/relationships/hyperlink" Target="https://www.reddit.com/r/yugioh/comments/u4c2r5/since_ggolems_are_finally_getting_printed_what/" TargetMode="External"/><Relationship Id="rId29" Type="http://schemas.openxmlformats.org/officeDocument/2006/relationships/hyperlink" Target="https://www.masterduelmeta.com/cards/G%20Golem%20Invalid%20Dolmen" TargetMode="External"/><Relationship Id="rId7" Type="http://schemas.openxmlformats.org/officeDocument/2006/relationships/hyperlink" Target="https://www.youtube.com/watch?v=AgdPuPotawc" TargetMode="External"/><Relationship Id="rId8" Type="http://schemas.openxmlformats.org/officeDocument/2006/relationships/hyperlink" Target="https://www.reddit.com/r/masterduel/comments/11mpc00/hey_guys_i_wanna_try_g_golem_what_do_they_do/" TargetMode="External"/><Relationship Id="rId31" Type="http://schemas.openxmlformats.org/officeDocument/2006/relationships/hyperlink" Target="https://goblingamesmhk.tcgplayerpro.com/catalog/yugioh/battles-of-legend-crystal-revenge/g-golem-invalid-dolmen/453627" TargetMode="External"/><Relationship Id="rId30" Type="http://schemas.openxmlformats.org/officeDocument/2006/relationships/hyperlink" Target="https://www.db.yugioh-card.com/yugiohdb/card_search.action?ope=2&amp;cid=17660&amp;request_locale=ae" TargetMode="External"/><Relationship Id="rId11" Type="http://schemas.openxmlformats.org/officeDocument/2006/relationships/hyperlink" Target="https://www.db.yugioh-card.com/yugiohdb/card_search.action?ope=2&amp;cid=17657&amp;request_locale=en" TargetMode="External"/><Relationship Id="rId33" Type="http://schemas.openxmlformats.org/officeDocument/2006/relationships/hyperlink" Target="https://www.db.yugioh-card.com/yugiohdb/card_search.action?ope=2&amp;cid=17661&amp;request_locale=en" TargetMode="External"/><Relationship Id="rId10" Type="http://schemas.openxmlformats.org/officeDocument/2006/relationships/hyperlink" Target="https://www.masterduelmeta.com/articles/guides/g-golem-sofke" TargetMode="External"/><Relationship Id="rId32" Type="http://schemas.openxmlformats.org/officeDocument/2006/relationships/hyperlink" Target="https://www.tcgplayer.com/product/453630/yugioh-battles-of-legend-crystal-revenge-g-golem-dignified-trilithon" TargetMode="External"/><Relationship Id="rId13" Type="http://schemas.openxmlformats.org/officeDocument/2006/relationships/hyperlink" Target="https://www.db.yugioh-card.com/yugiohdb/card_search.action?ope=2&amp;cid=17660&amp;request_locale=en" TargetMode="External"/><Relationship Id="rId35" Type="http://schemas.openxmlformats.org/officeDocument/2006/relationships/hyperlink" Target="https://www.reddit.com/r/masterduel/comments/171xz0l/more_complicated_turn_1_mathmech_setups/" TargetMode="External"/><Relationship Id="rId12" Type="http://schemas.openxmlformats.org/officeDocument/2006/relationships/hyperlink" Target="https://www.masterduelmeta.com/cards/G%20Golem%20Pebble%20Dog" TargetMode="External"/><Relationship Id="rId34" Type="http://schemas.openxmlformats.org/officeDocument/2006/relationships/hyperlink" Target="https://www.reddit.com/r/YuGiOhMasterDuel/comments/11o17qu/are_g_golem_worth_the_gems/" TargetMode="External"/><Relationship Id="rId15" Type="http://schemas.openxmlformats.org/officeDocument/2006/relationships/hyperlink" Target="https://www.db.yugioh-card.com/yugiohdb/card_search.action?ope=2&amp;cid=17656&amp;request_locale=en" TargetMode="External"/><Relationship Id="rId37" Type="http://schemas.openxmlformats.org/officeDocument/2006/relationships/hyperlink" Target="https://www.youtube.com/watch?v=e8zQluGD-cM" TargetMode="External"/><Relationship Id="rId14" Type="http://schemas.openxmlformats.org/officeDocument/2006/relationships/hyperlink" Target="https://www.masterduelmeta.com/cards/G%20Golem%20Rock%20Hammer" TargetMode="External"/><Relationship Id="rId36" Type="http://schemas.openxmlformats.org/officeDocument/2006/relationships/hyperlink" Target="https://www.youtube.com/watch?v=zRMZZtOOlss" TargetMode="External"/><Relationship Id="rId17" Type="http://schemas.openxmlformats.org/officeDocument/2006/relationships/hyperlink" Target="https://www.masterduelmeta.com/cards/Gravity%20Balance" TargetMode="External"/><Relationship Id="rId39" Type="http://schemas.openxmlformats.org/officeDocument/2006/relationships/hyperlink" Target="https://www.youtube.com/watch?v=4VH33_ob_cA" TargetMode="External"/><Relationship Id="rId16" Type="http://schemas.openxmlformats.org/officeDocument/2006/relationships/hyperlink" Target="https://www.db.yugioh-card.com/yugiohdb/card_search.action?ope=2&amp;cid=17662&amp;request_locale=en" TargetMode="External"/><Relationship Id="rId38" Type="http://schemas.openxmlformats.org/officeDocument/2006/relationships/hyperlink" Target="https://www.reddit.com/r/Mathmech/comments/z23q4g/mathmech_with_g_golems/" TargetMode="External"/><Relationship Id="rId19" Type="http://schemas.openxmlformats.org/officeDocument/2006/relationships/hyperlink" Target="https://www.tcgplayer.com/content/article/Yu-Gi-Oh-Episode-Decks-Earth-s-G-Golem-Deck/2ef3db1c-f963-43ff-ad35-2b80bf46da49/" TargetMode="External"/><Relationship Id="rId18" Type="http://schemas.openxmlformats.org/officeDocument/2006/relationships/hyperlink" Target="https://www.andycards.it/en_GB/yu-gi-oh/gravity-balance_blcr-en046_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